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13425" w14:textId="77777777" w:rsidR="001C36C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F84377" wp14:editId="7F410FB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DF27B" w14:textId="77777777" w:rsidR="001C36C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84377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C2DF27B" w14:textId="77777777" w:rsidR="001C36C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058186" wp14:editId="3446F6F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35F880" w14:textId="77777777" w:rsidR="001C36C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8186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4335F880" w14:textId="77777777" w:rsidR="001C36C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5EA27B7" w14:textId="77777777" w:rsidR="001C36C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17DB40E" wp14:editId="6E7151C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25AC5" w14:textId="77777777" w:rsidR="001C36C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C60EF64" w14:textId="77777777" w:rsidR="001C36C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7DCC8F2A" w14:textId="77777777" w:rsidR="001C36CB" w:rsidRDefault="001C36C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B9D4C2A" w14:textId="77777777" w:rsidR="001C36C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5A3CB2" wp14:editId="7CD73B9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1.3.2020</w:t>
      </w:r>
    </w:p>
    <w:p w14:paraId="4C7FB303" w14:textId="77777777" w:rsidR="001C36CB" w:rsidRDefault="001C36CB" w:rsidP="00D66417">
      <w:pPr>
        <w:pStyle w:val="Nhozy2"/>
        <w:keepNext w:val="0"/>
        <w:rPr>
          <w:rFonts w:cs="Arial"/>
        </w:rPr>
      </w:pPr>
    </w:p>
    <w:p w14:paraId="5A034611" w14:textId="77777777" w:rsidR="001C36CB" w:rsidRDefault="00E95D68" w:rsidP="00E663D1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663D1">
        <w:rPr>
          <w:rFonts w:cs="Arial"/>
          <w:b/>
          <w:iCs/>
          <w:color w:val="FF0000"/>
          <w:szCs w:val="22"/>
        </w:rPr>
        <w:t xml:space="preserve">2700 </w:t>
      </w:r>
      <w:r>
        <w:rPr>
          <w:rFonts w:cs="Arial"/>
          <w:bCs/>
          <w:iCs/>
          <w:szCs w:val="22"/>
        </w:rPr>
        <w:t xml:space="preserve">dosáhlo družstvo </w:t>
      </w:r>
      <w:r w:rsidRPr="00E663D1">
        <w:rPr>
          <w:rFonts w:cs="Arial"/>
          <w:b/>
          <w:iCs/>
          <w:color w:val="FF0000"/>
          <w:szCs w:val="22"/>
        </w:rPr>
        <w:t>KC Hodonín</w:t>
      </w:r>
    </w:p>
    <w:p w14:paraId="4AA3DB0F" w14:textId="77777777" w:rsidR="001C36CB" w:rsidRDefault="0048382E" w:rsidP="00D66417">
      <w:pPr>
        <w:pStyle w:val="Nadpis2"/>
      </w:pPr>
      <w:r>
        <w:t>Jihomoravský KP1 jih 2019/2020</w:t>
      </w:r>
    </w:p>
    <w:p w14:paraId="0B17A2F9" w14:textId="77777777" w:rsidR="001C36CB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4D3D9BD" w14:textId="77777777" w:rsidR="001C36CB" w:rsidRDefault="001C36C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E54F2BC" w14:textId="77777777" w:rsidR="001C36CB" w:rsidRDefault="00D96752" w:rsidP="00E663D1">
      <w:pPr>
        <w:pStyle w:val="Nadpisy"/>
        <w:spacing w:before="0"/>
      </w:pPr>
      <w:r>
        <w:t>Souhrnný přehled výsledků:</w:t>
      </w:r>
    </w:p>
    <w:p w14:paraId="4BF116A6" w14:textId="77777777" w:rsidR="001C36CB" w:rsidRPr="00E663D1" w:rsidRDefault="00DD19EF" w:rsidP="00E663D1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  <w:rPr>
          <w:sz w:val="22"/>
          <w:szCs w:val="22"/>
        </w:rPr>
      </w:pPr>
      <w:r w:rsidRPr="00E663D1">
        <w:rPr>
          <w:sz w:val="22"/>
          <w:szCs w:val="22"/>
        </w:rPr>
        <w:t xml:space="preserve">TJ Sokol Šanov </w:t>
      </w:r>
      <w:proofErr w:type="gramStart"/>
      <w:r w:rsidRPr="00E663D1">
        <w:rPr>
          <w:sz w:val="22"/>
          <w:szCs w:val="22"/>
        </w:rPr>
        <w:t>B</w:t>
      </w:r>
      <w:r w:rsidRPr="00E663D1">
        <w:rPr>
          <w:sz w:val="22"/>
          <w:szCs w:val="22"/>
        </w:rPr>
        <w:tab/>
        <w:t xml:space="preserve">- </w:t>
      </w:r>
      <w:r w:rsidRPr="00E663D1">
        <w:rPr>
          <w:b/>
          <w:sz w:val="22"/>
          <w:szCs w:val="22"/>
        </w:rPr>
        <w:t>TJ</w:t>
      </w:r>
      <w:proofErr w:type="gramEnd"/>
      <w:r w:rsidRPr="00E663D1">
        <w:rPr>
          <w:b/>
          <w:sz w:val="22"/>
          <w:szCs w:val="22"/>
        </w:rPr>
        <w:t xml:space="preserve"> Lokomotiva Valtice B</w:t>
      </w:r>
      <w:r w:rsidRPr="00E663D1">
        <w:rPr>
          <w:sz w:val="22"/>
          <w:szCs w:val="22"/>
        </w:rPr>
        <w:tab/>
        <w:t>2:6</w:t>
      </w:r>
      <w:r w:rsidRPr="00E663D1">
        <w:rPr>
          <w:sz w:val="22"/>
          <w:szCs w:val="22"/>
        </w:rPr>
        <w:tab/>
      </w:r>
      <w:r w:rsidRPr="00E663D1">
        <w:rPr>
          <w:caps w:val="0"/>
          <w:sz w:val="22"/>
          <w:szCs w:val="22"/>
        </w:rPr>
        <w:t>2579:2624</w:t>
      </w:r>
      <w:r w:rsidRPr="00E663D1">
        <w:rPr>
          <w:sz w:val="22"/>
          <w:szCs w:val="22"/>
        </w:rPr>
        <w:tab/>
        <w:t>6.0:6.0</w:t>
      </w:r>
      <w:r w:rsidRPr="00E663D1">
        <w:rPr>
          <w:sz w:val="22"/>
          <w:szCs w:val="22"/>
        </w:rPr>
        <w:tab/>
        <w:t>28.2.</w:t>
      </w:r>
    </w:p>
    <w:p w14:paraId="7AFEBDFC" w14:textId="77777777" w:rsidR="001C36CB" w:rsidRPr="00E663D1" w:rsidRDefault="00DD19EF" w:rsidP="00E663D1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  <w:rPr>
          <w:sz w:val="22"/>
          <w:szCs w:val="22"/>
        </w:rPr>
      </w:pPr>
      <w:r w:rsidRPr="00E663D1">
        <w:rPr>
          <w:b/>
          <w:sz w:val="22"/>
          <w:szCs w:val="22"/>
        </w:rPr>
        <w:t xml:space="preserve">TJ Sokol Vracov </w:t>
      </w:r>
      <w:proofErr w:type="gramStart"/>
      <w:r w:rsidRPr="00E663D1">
        <w:rPr>
          <w:b/>
          <w:sz w:val="22"/>
          <w:szCs w:val="22"/>
        </w:rPr>
        <w:t>B</w:t>
      </w:r>
      <w:r w:rsidRPr="00E663D1">
        <w:rPr>
          <w:sz w:val="22"/>
          <w:szCs w:val="22"/>
        </w:rPr>
        <w:tab/>
        <w:t>- SK</w:t>
      </w:r>
      <w:proofErr w:type="gramEnd"/>
      <w:r w:rsidRPr="00E663D1">
        <w:rPr>
          <w:sz w:val="22"/>
          <w:szCs w:val="22"/>
        </w:rPr>
        <w:t xml:space="preserve"> Podlužan Prušánky B</w:t>
      </w:r>
      <w:r w:rsidRPr="00E663D1">
        <w:rPr>
          <w:sz w:val="22"/>
          <w:szCs w:val="22"/>
        </w:rPr>
        <w:tab/>
        <w:t>5.5:2.5</w:t>
      </w:r>
      <w:r w:rsidRPr="00E663D1">
        <w:rPr>
          <w:sz w:val="22"/>
          <w:szCs w:val="22"/>
        </w:rPr>
        <w:tab/>
      </w:r>
      <w:r w:rsidRPr="00E663D1">
        <w:rPr>
          <w:caps w:val="0"/>
          <w:sz w:val="22"/>
          <w:szCs w:val="22"/>
        </w:rPr>
        <w:t>2662:2444</w:t>
      </w:r>
      <w:r w:rsidRPr="00E663D1">
        <w:rPr>
          <w:sz w:val="22"/>
          <w:szCs w:val="22"/>
        </w:rPr>
        <w:tab/>
        <w:t>7.5:4.5</w:t>
      </w:r>
      <w:r w:rsidRPr="00E663D1">
        <w:rPr>
          <w:sz w:val="22"/>
          <w:szCs w:val="22"/>
        </w:rPr>
        <w:tab/>
        <w:t>28.2.</w:t>
      </w:r>
    </w:p>
    <w:p w14:paraId="19CB6B07" w14:textId="77777777" w:rsidR="001C36CB" w:rsidRPr="00E663D1" w:rsidRDefault="00DD19EF" w:rsidP="00E663D1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  <w:rPr>
          <w:sz w:val="22"/>
          <w:szCs w:val="22"/>
        </w:rPr>
      </w:pPr>
      <w:r w:rsidRPr="00E663D1">
        <w:rPr>
          <w:sz w:val="22"/>
          <w:szCs w:val="22"/>
        </w:rPr>
        <w:t xml:space="preserve">SK Baník Ratíškovice </w:t>
      </w:r>
      <w:proofErr w:type="gramStart"/>
      <w:r w:rsidRPr="00E663D1">
        <w:rPr>
          <w:sz w:val="22"/>
          <w:szCs w:val="22"/>
        </w:rPr>
        <w:t>C</w:t>
      </w:r>
      <w:r w:rsidRPr="00E663D1">
        <w:rPr>
          <w:sz w:val="22"/>
          <w:szCs w:val="22"/>
        </w:rPr>
        <w:tab/>
        <w:t xml:space="preserve">- </w:t>
      </w:r>
      <w:r w:rsidRPr="00E663D1">
        <w:rPr>
          <w:b/>
          <w:sz w:val="22"/>
          <w:szCs w:val="22"/>
        </w:rPr>
        <w:t>KK</w:t>
      </w:r>
      <w:proofErr w:type="gramEnd"/>
      <w:r w:rsidRPr="00E663D1">
        <w:rPr>
          <w:b/>
          <w:sz w:val="22"/>
          <w:szCs w:val="22"/>
        </w:rPr>
        <w:t xml:space="preserve"> Sokol Litenčice</w:t>
      </w:r>
      <w:r w:rsidRPr="00E663D1">
        <w:rPr>
          <w:sz w:val="22"/>
          <w:szCs w:val="22"/>
        </w:rPr>
        <w:tab/>
        <w:t>1:7</w:t>
      </w:r>
      <w:r w:rsidRPr="00E663D1">
        <w:rPr>
          <w:sz w:val="22"/>
          <w:szCs w:val="22"/>
        </w:rPr>
        <w:tab/>
      </w:r>
      <w:r w:rsidRPr="00E663D1">
        <w:rPr>
          <w:caps w:val="0"/>
          <w:sz w:val="22"/>
          <w:szCs w:val="22"/>
        </w:rPr>
        <w:t>2374:2518</w:t>
      </w:r>
      <w:r w:rsidRPr="00E663D1">
        <w:rPr>
          <w:sz w:val="22"/>
          <w:szCs w:val="22"/>
        </w:rPr>
        <w:tab/>
        <w:t>5.0:7.0</w:t>
      </w:r>
      <w:r w:rsidRPr="00E663D1">
        <w:rPr>
          <w:sz w:val="22"/>
          <w:szCs w:val="22"/>
        </w:rPr>
        <w:tab/>
        <w:t>29.2.</w:t>
      </w:r>
    </w:p>
    <w:p w14:paraId="2BD5B666" w14:textId="77777777" w:rsidR="001C36CB" w:rsidRPr="00E663D1" w:rsidRDefault="00DD19EF" w:rsidP="00E663D1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  <w:rPr>
          <w:sz w:val="22"/>
          <w:szCs w:val="22"/>
        </w:rPr>
      </w:pPr>
      <w:r w:rsidRPr="00E663D1">
        <w:rPr>
          <w:sz w:val="22"/>
          <w:szCs w:val="22"/>
        </w:rPr>
        <w:t xml:space="preserve">KK Jiskra Čejkovice </w:t>
      </w:r>
      <w:proofErr w:type="gramStart"/>
      <w:r w:rsidRPr="00E663D1">
        <w:rPr>
          <w:sz w:val="22"/>
          <w:szCs w:val="22"/>
        </w:rPr>
        <w:t>B</w:t>
      </w:r>
      <w:r w:rsidRPr="00E663D1">
        <w:rPr>
          <w:sz w:val="22"/>
          <w:szCs w:val="22"/>
        </w:rPr>
        <w:tab/>
        <w:t xml:space="preserve">- </w:t>
      </w:r>
      <w:r w:rsidRPr="00E663D1">
        <w:rPr>
          <w:b/>
          <w:sz w:val="22"/>
          <w:szCs w:val="22"/>
        </w:rPr>
        <w:t>TJ</w:t>
      </w:r>
      <w:proofErr w:type="gramEnd"/>
      <w:r w:rsidRPr="00E663D1">
        <w:rPr>
          <w:b/>
          <w:sz w:val="22"/>
          <w:szCs w:val="22"/>
        </w:rPr>
        <w:t xml:space="preserve"> Sokol Mistřín C</w:t>
      </w:r>
      <w:r w:rsidRPr="00E663D1">
        <w:rPr>
          <w:sz w:val="22"/>
          <w:szCs w:val="22"/>
        </w:rPr>
        <w:tab/>
        <w:t>2:6</w:t>
      </w:r>
      <w:r w:rsidRPr="00E663D1">
        <w:rPr>
          <w:sz w:val="22"/>
          <w:szCs w:val="22"/>
        </w:rPr>
        <w:tab/>
      </w:r>
      <w:r w:rsidRPr="00E663D1">
        <w:rPr>
          <w:caps w:val="0"/>
          <w:sz w:val="22"/>
          <w:szCs w:val="22"/>
        </w:rPr>
        <w:t>2346:2447</w:t>
      </w:r>
      <w:r w:rsidRPr="00E663D1">
        <w:rPr>
          <w:sz w:val="22"/>
          <w:szCs w:val="22"/>
        </w:rPr>
        <w:tab/>
        <w:t>4.0:8.0</w:t>
      </w:r>
      <w:r w:rsidRPr="00E663D1">
        <w:rPr>
          <w:sz w:val="22"/>
          <w:szCs w:val="22"/>
        </w:rPr>
        <w:tab/>
        <w:t>29.2.</w:t>
      </w:r>
    </w:p>
    <w:p w14:paraId="40C32C24" w14:textId="77777777" w:rsidR="001C36CB" w:rsidRPr="00E663D1" w:rsidRDefault="00DD19EF" w:rsidP="00E663D1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  <w:rPr>
          <w:sz w:val="22"/>
          <w:szCs w:val="22"/>
        </w:rPr>
      </w:pPr>
      <w:r w:rsidRPr="00E663D1">
        <w:rPr>
          <w:b/>
          <w:sz w:val="22"/>
          <w:szCs w:val="22"/>
        </w:rPr>
        <w:t xml:space="preserve">TJ Jiskra </w:t>
      </w:r>
      <w:proofErr w:type="gramStart"/>
      <w:r w:rsidRPr="00E663D1">
        <w:rPr>
          <w:b/>
          <w:sz w:val="22"/>
          <w:szCs w:val="22"/>
        </w:rPr>
        <w:t>Kyjov</w:t>
      </w:r>
      <w:r w:rsidRPr="00E663D1">
        <w:rPr>
          <w:sz w:val="22"/>
          <w:szCs w:val="22"/>
        </w:rPr>
        <w:tab/>
        <w:t>- SK</w:t>
      </w:r>
      <w:proofErr w:type="gramEnd"/>
      <w:r w:rsidRPr="00E663D1">
        <w:rPr>
          <w:sz w:val="22"/>
          <w:szCs w:val="22"/>
        </w:rPr>
        <w:t xml:space="preserve"> Kuželky Dubňany C</w:t>
      </w:r>
      <w:r w:rsidRPr="00E663D1">
        <w:rPr>
          <w:sz w:val="22"/>
          <w:szCs w:val="22"/>
        </w:rPr>
        <w:tab/>
        <w:t>8:0</w:t>
      </w:r>
      <w:r w:rsidRPr="00E663D1">
        <w:rPr>
          <w:sz w:val="22"/>
          <w:szCs w:val="22"/>
        </w:rPr>
        <w:tab/>
      </w:r>
      <w:r w:rsidRPr="00E663D1">
        <w:rPr>
          <w:caps w:val="0"/>
          <w:sz w:val="22"/>
          <w:szCs w:val="22"/>
        </w:rPr>
        <w:t>2674:2322</w:t>
      </w:r>
      <w:r w:rsidRPr="00E663D1">
        <w:rPr>
          <w:sz w:val="22"/>
          <w:szCs w:val="22"/>
        </w:rPr>
        <w:tab/>
        <w:t>11.0:1.0</w:t>
      </w:r>
      <w:r w:rsidRPr="00E663D1">
        <w:rPr>
          <w:sz w:val="22"/>
          <w:szCs w:val="22"/>
        </w:rPr>
        <w:tab/>
        <w:t>1.3.</w:t>
      </w:r>
    </w:p>
    <w:p w14:paraId="1A8126B0" w14:textId="77777777" w:rsidR="001C36CB" w:rsidRPr="00E663D1" w:rsidRDefault="00DD19EF" w:rsidP="00E663D1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  <w:rPr>
          <w:sz w:val="22"/>
          <w:szCs w:val="22"/>
        </w:rPr>
      </w:pPr>
      <w:r w:rsidRPr="00E663D1">
        <w:rPr>
          <w:sz w:val="22"/>
          <w:szCs w:val="22"/>
        </w:rPr>
        <w:t xml:space="preserve">TJ Sokol </w:t>
      </w:r>
      <w:proofErr w:type="gramStart"/>
      <w:r w:rsidRPr="00E663D1">
        <w:rPr>
          <w:sz w:val="22"/>
          <w:szCs w:val="22"/>
        </w:rPr>
        <w:t>Vážany</w:t>
      </w:r>
      <w:r w:rsidRPr="00E663D1">
        <w:rPr>
          <w:sz w:val="22"/>
          <w:szCs w:val="22"/>
        </w:rPr>
        <w:tab/>
        <w:t xml:space="preserve">- </w:t>
      </w:r>
      <w:r w:rsidRPr="00E663D1">
        <w:rPr>
          <w:b/>
          <w:sz w:val="22"/>
          <w:szCs w:val="22"/>
        </w:rPr>
        <w:t>KC</w:t>
      </w:r>
      <w:proofErr w:type="gramEnd"/>
      <w:r w:rsidRPr="00E663D1">
        <w:rPr>
          <w:b/>
          <w:sz w:val="22"/>
          <w:szCs w:val="22"/>
        </w:rPr>
        <w:t xml:space="preserve"> Hodonín</w:t>
      </w:r>
      <w:r w:rsidRPr="00E663D1">
        <w:rPr>
          <w:sz w:val="22"/>
          <w:szCs w:val="22"/>
        </w:rPr>
        <w:tab/>
        <w:t>3:5</w:t>
      </w:r>
      <w:r w:rsidRPr="00E663D1">
        <w:rPr>
          <w:sz w:val="22"/>
          <w:szCs w:val="22"/>
        </w:rPr>
        <w:tab/>
      </w:r>
      <w:r w:rsidRPr="00E663D1">
        <w:rPr>
          <w:caps w:val="0"/>
          <w:sz w:val="22"/>
          <w:szCs w:val="22"/>
        </w:rPr>
        <w:t>2613:2700</w:t>
      </w:r>
      <w:r w:rsidRPr="00E663D1">
        <w:rPr>
          <w:sz w:val="22"/>
          <w:szCs w:val="22"/>
        </w:rPr>
        <w:tab/>
        <w:t>4.0:8.0</w:t>
      </w:r>
      <w:r w:rsidRPr="00E663D1">
        <w:rPr>
          <w:sz w:val="22"/>
          <w:szCs w:val="22"/>
        </w:rPr>
        <w:tab/>
        <w:t>1.3.</w:t>
      </w:r>
    </w:p>
    <w:p w14:paraId="67B5FDF5" w14:textId="77777777" w:rsidR="001C36CB" w:rsidRDefault="000C39FB" w:rsidP="00E663D1">
      <w:pPr>
        <w:pStyle w:val="Nadpisy"/>
        <w:spacing w:before="240"/>
      </w:pPr>
      <w:r>
        <w:t>Tabulka družstev:</w:t>
      </w:r>
    </w:p>
    <w:p w14:paraId="4BDC9FE8" w14:textId="77777777" w:rsidR="001C36CB" w:rsidRDefault="000F2689" w:rsidP="003F18AD">
      <w:pPr>
        <w:pStyle w:val="Tabulka"/>
      </w:pPr>
      <w:r>
        <w:tab/>
      </w:r>
      <w:r w:rsidRPr="00E663D1">
        <w:rPr>
          <w:rFonts w:cs="Arial"/>
          <w:color w:val="FF0000"/>
        </w:rPr>
        <w:t>1</w:t>
      </w:r>
      <w:r w:rsidRPr="00E663D1">
        <w:rPr>
          <w:color w:val="FF0000"/>
        </w:rPr>
        <w:t>.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KC Hodonín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17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14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0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3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88.</w:t>
      </w:r>
      <w:proofErr w:type="gramStart"/>
      <w:r w:rsidRPr="00E663D1">
        <w:rPr>
          <w:rFonts w:cs="Arial"/>
          <w:color w:val="FF0000"/>
        </w:rPr>
        <w:t>5 :</w:t>
      </w:r>
      <w:proofErr w:type="gramEnd"/>
      <w:r w:rsidRPr="00E663D1">
        <w:rPr>
          <w:rFonts w:cs="Arial"/>
          <w:color w:val="FF0000"/>
        </w:rPr>
        <w:t xml:space="preserve"> 47.5</w:t>
      </w:r>
      <w:r w:rsidRPr="00E663D1">
        <w:rPr>
          <w:color w:val="FF0000"/>
        </w:rPr>
        <w:t xml:space="preserve"> 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125.5 : 78.5</w:t>
      </w:r>
      <w:r w:rsidRPr="00E663D1">
        <w:rPr>
          <w:color w:val="FF0000"/>
        </w:rPr>
        <w:t xml:space="preserve"> </w:t>
      </w:r>
      <w:r w:rsidRPr="00E663D1">
        <w:rPr>
          <w:color w:val="FF0000"/>
        </w:rPr>
        <w:tab/>
        <w:t xml:space="preserve"> </w:t>
      </w:r>
      <w:r w:rsidRPr="00E663D1">
        <w:rPr>
          <w:rFonts w:cs="Arial"/>
          <w:color w:val="FF0000"/>
        </w:rPr>
        <w:t>2631</w:t>
      </w:r>
      <w:r w:rsidRPr="00E663D1">
        <w:rPr>
          <w:color w:val="FF0000"/>
        </w:rPr>
        <w:tab/>
      </w:r>
      <w:r w:rsidRPr="00E663D1">
        <w:rPr>
          <w:rFonts w:cs="Arial"/>
          <w:color w:val="FF0000"/>
        </w:rPr>
        <w:t>28</w:t>
      </w:r>
    </w:p>
    <w:p w14:paraId="69EF6371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88.5 : 47.5</w:t>
      </w:r>
      <w:r>
        <w:t xml:space="preserve"> </w:t>
      </w:r>
      <w:r>
        <w:tab/>
      </w:r>
      <w:r>
        <w:rPr>
          <w:rFonts w:cs="Arial"/>
        </w:rPr>
        <w:t>121.0 : 83.0</w:t>
      </w:r>
      <w:r>
        <w:t xml:space="preserve"> </w:t>
      </w:r>
      <w:r>
        <w:tab/>
        <w:t xml:space="preserve"> </w:t>
      </w:r>
      <w:r>
        <w:rPr>
          <w:rFonts w:cs="Arial"/>
        </w:rPr>
        <w:t>2590</w:t>
      </w:r>
      <w:r>
        <w:tab/>
      </w:r>
      <w:r>
        <w:rPr>
          <w:rFonts w:cs="Arial"/>
        </w:rPr>
        <w:t>25</w:t>
      </w:r>
    </w:p>
    <w:p w14:paraId="1FC6CFED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87.5 : 48.5</w:t>
      </w:r>
      <w:r>
        <w:t xml:space="preserve"> </w:t>
      </w:r>
      <w:r>
        <w:tab/>
      </w:r>
      <w:r>
        <w:rPr>
          <w:rFonts w:cs="Arial"/>
        </w:rPr>
        <w:t>115.0 : 89.0</w:t>
      </w:r>
      <w:r>
        <w:t xml:space="preserve"> </w:t>
      </w:r>
      <w:r>
        <w:tab/>
        <w:t xml:space="preserve"> </w:t>
      </w:r>
      <w:r>
        <w:rPr>
          <w:rFonts w:cs="Arial"/>
        </w:rPr>
        <w:t>2520</w:t>
      </w:r>
      <w:r>
        <w:tab/>
      </w:r>
      <w:r>
        <w:rPr>
          <w:rFonts w:cs="Arial"/>
        </w:rPr>
        <w:t>22</w:t>
      </w:r>
    </w:p>
    <w:p w14:paraId="292383D3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78.5 : 57.5</w:t>
      </w:r>
      <w:r>
        <w:t xml:space="preserve"> </w:t>
      </w:r>
      <w:r>
        <w:tab/>
      </w:r>
      <w:r>
        <w:rPr>
          <w:rFonts w:cs="Arial"/>
        </w:rPr>
        <w:t>117.0 : 87.0</w:t>
      </w:r>
      <w:r>
        <w:t xml:space="preserve"> </w:t>
      </w:r>
      <w:r>
        <w:tab/>
        <w:t xml:space="preserve"> </w:t>
      </w:r>
      <w:r>
        <w:rPr>
          <w:rFonts w:cs="Arial"/>
        </w:rPr>
        <w:t>2567</w:t>
      </w:r>
      <w:r>
        <w:tab/>
      </w:r>
      <w:r>
        <w:rPr>
          <w:rFonts w:cs="Arial"/>
        </w:rPr>
        <w:t>21</w:t>
      </w:r>
    </w:p>
    <w:p w14:paraId="52850F7E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TJ Sokol Mistřín C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73.0 : 63.0</w:t>
      </w:r>
      <w:r>
        <w:t xml:space="preserve"> </w:t>
      </w:r>
      <w:r>
        <w:tab/>
      </w:r>
      <w:r>
        <w:rPr>
          <w:rFonts w:cs="Arial"/>
        </w:rPr>
        <w:t>101.5 : 102.5</w:t>
      </w:r>
      <w:r>
        <w:t xml:space="preserve"> </w:t>
      </w:r>
      <w:r>
        <w:tab/>
        <w:t xml:space="preserve"> </w:t>
      </w:r>
      <w:r>
        <w:rPr>
          <w:rFonts w:cs="Arial"/>
        </w:rPr>
        <w:t>2556</w:t>
      </w:r>
      <w:r>
        <w:tab/>
      </w:r>
      <w:r>
        <w:rPr>
          <w:rFonts w:cs="Arial"/>
        </w:rPr>
        <w:t>20</w:t>
      </w:r>
    </w:p>
    <w:p w14:paraId="55B02672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72.0 : 64.0</w:t>
      </w:r>
      <w:r>
        <w:t xml:space="preserve"> </w:t>
      </w:r>
      <w:r>
        <w:tab/>
      </w:r>
      <w:r>
        <w:rPr>
          <w:rFonts w:cs="Arial"/>
        </w:rPr>
        <w:t>108.0 : 96.0</w:t>
      </w:r>
      <w:r>
        <w:t xml:space="preserve"> </w:t>
      </w:r>
      <w:r>
        <w:tab/>
        <w:t xml:space="preserve"> </w:t>
      </w:r>
      <w:r>
        <w:rPr>
          <w:rFonts w:cs="Arial"/>
        </w:rPr>
        <w:t>2530</w:t>
      </w:r>
      <w:r>
        <w:tab/>
      </w:r>
      <w:r>
        <w:rPr>
          <w:rFonts w:cs="Arial"/>
        </w:rPr>
        <w:t>20</w:t>
      </w:r>
    </w:p>
    <w:p w14:paraId="61BFBCCD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75.0 : 61.0</w:t>
      </w:r>
      <w:r>
        <w:t xml:space="preserve"> </w:t>
      </w:r>
      <w:r>
        <w:tab/>
      </w:r>
      <w:r>
        <w:rPr>
          <w:rFonts w:cs="Arial"/>
        </w:rPr>
        <w:t>108.5 : 95.5</w:t>
      </w:r>
      <w:r>
        <w:t xml:space="preserve"> </w:t>
      </w:r>
      <w:r>
        <w:tab/>
        <w:t xml:space="preserve"> </w:t>
      </w:r>
      <w:r>
        <w:rPr>
          <w:rFonts w:cs="Arial"/>
        </w:rPr>
        <w:t>2533</w:t>
      </w:r>
      <w:r>
        <w:tab/>
      </w:r>
      <w:r>
        <w:rPr>
          <w:rFonts w:cs="Arial"/>
        </w:rPr>
        <w:t>19</w:t>
      </w:r>
    </w:p>
    <w:p w14:paraId="13BAF910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65.0 : 71.0</w:t>
      </w:r>
      <w:r>
        <w:t xml:space="preserve"> </w:t>
      </w:r>
      <w:r>
        <w:tab/>
      </w:r>
      <w:r>
        <w:rPr>
          <w:rFonts w:cs="Arial"/>
        </w:rPr>
        <w:t>101.0 : 103.0</w:t>
      </w:r>
      <w:r>
        <w:t xml:space="preserve"> </w:t>
      </w:r>
      <w:r>
        <w:tab/>
        <w:t xml:space="preserve"> </w:t>
      </w:r>
      <w:r>
        <w:rPr>
          <w:rFonts w:cs="Arial"/>
        </w:rPr>
        <w:t>2559</w:t>
      </w:r>
      <w:r>
        <w:tab/>
      </w:r>
      <w:r>
        <w:rPr>
          <w:rFonts w:cs="Arial"/>
        </w:rPr>
        <w:t>14</w:t>
      </w:r>
    </w:p>
    <w:p w14:paraId="06F1A692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55.5 : 80.5</w:t>
      </w:r>
      <w:r>
        <w:t xml:space="preserve"> </w:t>
      </w:r>
      <w:r>
        <w:tab/>
      </w:r>
      <w:r>
        <w:rPr>
          <w:rFonts w:cs="Arial"/>
        </w:rPr>
        <w:t>90.5 : 113.5</w:t>
      </w:r>
      <w:r>
        <w:t xml:space="preserve"> </w:t>
      </w:r>
      <w:r>
        <w:tab/>
        <w:t xml:space="preserve"> </w:t>
      </w:r>
      <w:r>
        <w:rPr>
          <w:rFonts w:cs="Arial"/>
        </w:rPr>
        <w:t>2429</w:t>
      </w:r>
      <w:r>
        <w:tab/>
      </w:r>
      <w:r>
        <w:rPr>
          <w:rFonts w:cs="Arial"/>
        </w:rPr>
        <w:t>13</w:t>
      </w:r>
    </w:p>
    <w:p w14:paraId="7F8FD4A6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TJ Lokomotiva Valtice B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53.0 : 83.0</w:t>
      </w:r>
      <w:r>
        <w:t xml:space="preserve"> </w:t>
      </w:r>
      <w:r>
        <w:tab/>
      </w:r>
      <w:r>
        <w:rPr>
          <w:rFonts w:cs="Arial"/>
        </w:rPr>
        <w:t>91.0 : 113.0</w:t>
      </w:r>
      <w:r>
        <w:t xml:space="preserve"> </w:t>
      </w:r>
      <w:r>
        <w:tab/>
        <w:t xml:space="preserve"> </w:t>
      </w:r>
      <w:r>
        <w:rPr>
          <w:rFonts w:cs="Arial"/>
        </w:rPr>
        <w:t>2478</w:t>
      </w:r>
      <w:r>
        <w:tab/>
      </w:r>
      <w:r>
        <w:rPr>
          <w:rFonts w:cs="Arial"/>
        </w:rPr>
        <w:t>9</w:t>
      </w:r>
    </w:p>
    <w:p w14:paraId="4BDDEB8D" w14:textId="77777777" w:rsidR="001C36CB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17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40.5 : 95.5</w:t>
      </w:r>
      <w:r>
        <w:t xml:space="preserve"> </w:t>
      </w:r>
      <w:r>
        <w:tab/>
      </w:r>
      <w:r>
        <w:rPr>
          <w:rFonts w:cs="Arial"/>
        </w:rPr>
        <w:t>67.0 : 137.0</w:t>
      </w:r>
      <w:r>
        <w:t xml:space="preserve"> </w:t>
      </w:r>
      <w:r>
        <w:tab/>
        <w:t xml:space="preserve"> </w:t>
      </w:r>
      <w:r>
        <w:rPr>
          <w:rFonts w:cs="Arial"/>
        </w:rPr>
        <w:t>2446</w:t>
      </w:r>
      <w:r>
        <w:tab/>
      </w:r>
      <w:r>
        <w:rPr>
          <w:rFonts w:cs="Arial"/>
        </w:rPr>
        <w:t>7</w:t>
      </w:r>
    </w:p>
    <w:p w14:paraId="1BA254D2" w14:textId="77777777" w:rsidR="001C36CB" w:rsidRPr="00E663D1" w:rsidRDefault="000F2689" w:rsidP="003F18AD">
      <w:pPr>
        <w:pStyle w:val="Tabulka"/>
        <w:rPr>
          <w:color w:val="00B050"/>
        </w:rPr>
      </w:pPr>
      <w:r>
        <w:tab/>
      </w:r>
      <w:r w:rsidRPr="00E663D1">
        <w:rPr>
          <w:rFonts w:cs="Arial"/>
          <w:color w:val="00B050"/>
        </w:rPr>
        <w:t>12</w:t>
      </w:r>
      <w:r w:rsidRPr="00E663D1">
        <w:rPr>
          <w:color w:val="00B050"/>
        </w:rPr>
        <w:t>.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SK Baník Ratíškovice C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17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2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2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13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39.0 : 97.0</w:t>
      </w:r>
      <w:r w:rsidRPr="00E663D1">
        <w:rPr>
          <w:color w:val="00B050"/>
        </w:rPr>
        <w:t xml:space="preserve"> 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78.0 : 126.0</w:t>
      </w:r>
      <w:r w:rsidRPr="00E663D1">
        <w:rPr>
          <w:color w:val="00B050"/>
        </w:rPr>
        <w:t xml:space="preserve"> </w:t>
      </w:r>
      <w:r w:rsidRPr="00E663D1">
        <w:rPr>
          <w:color w:val="00B050"/>
        </w:rPr>
        <w:tab/>
        <w:t xml:space="preserve"> </w:t>
      </w:r>
      <w:r w:rsidRPr="00E663D1">
        <w:rPr>
          <w:rFonts w:cs="Arial"/>
          <w:color w:val="00B050"/>
        </w:rPr>
        <w:t>2437</w:t>
      </w:r>
      <w:r w:rsidRPr="00E663D1">
        <w:rPr>
          <w:color w:val="00B050"/>
        </w:rPr>
        <w:tab/>
      </w:r>
      <w:r w:rsidRPr="00E663D1">
        <w:rPr>
          <w:rFonts w:cs="Arial"/>
          <w:color w:val="00B050"/>
        </w:rPr>
        <w:t>6</w:t>
      </w:r>
    </w:p>
    <w:p w14:paraId="5AD48BEE" w14:textId="29A85405" w:rsidR="001C36CB" w:rsidRDefault="00D47A62" w:rsidP="005B779A">
      <w:pPr>
        <w:pStyle w:val="StylStylPehledTunModrnenVechnavelkzarovnnnast"/>
        <w:jc w:val="left"/>
      </w:pPr>
      <w:r>
        <w:t xml:space="preserve">  </w:t>
      </w:r>
    </w:p>
    <w:p w14:paraId="270915E2" w14:textId="77777777" w:rsidR="001C36CB" w:rsidRDefault="000C39FB" w:rsidP="008328F3">
      <w:pPr>
        <w:pStyle w:val="Zapas-zahlavi2"/>
      </w:pPr>
      <w:r>
        <w:tab/>
        <w:t xml:space="preserve"> TJ Sokol Vážany</w:t>
      </w:r>
      <w:r>
        <w:tab/>
        <w:t>2613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2700</w:t>
      </w:r>
      <w:r>
        <w:tab/>
        <w:t>KC Hodonín</w:t>
      </w:r>
    </w:p>
    <w:p w14:paraId="22995293" w14:textId="77777777" w:rsidR="001C3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250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Tušl</w:t>
      </w:r>
    </w:p>
    <w:p w14:paraId="6F019236" w14:textId="77777777" w:rsidR="001C3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3D1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246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Jakub Toman</w:t>
      </w:r>
    </w:p>
    <w:p w14:paraId="2A532664" w14:textId="77777777" w:rsidR="001C3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3D1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169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Josef Toman</w:t>
      </w:r>
    </w:p>
    <w:p w14:paraId="52F49F12" w14:textId="77777777" w:rsidR="001C3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Radovan Kadlec</w:t>
      </w:r>
    </w:p>
    <w:p w14:paraId="0D876017" w14:textId="77777777" w:rsidR="001C3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Kříž</w:t>
      </w:r>
    </w:p>
    <w:p w14:paraId="1D7E1113" w14:textId="77777777" w:rsidR="001C36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3D1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257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241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663D1">
        <w:rPr>
          <w:rFonts w:ascii="Arial" w:hAnsi="Arial" w:cs="Arial"/>
          <w:szCs w:val="22"/>
          <w:u w:val="single" w:color="FF0000"/>
        </w:rPr>
        <w:t>Aleš Zálešák</w:t>
      </w:r>
    </w:p>
    <w:p w14:paraId="0861BAA8" w14:textId="77777777" w:rsidR="001C36CB" w:rsidRDefault="000C39FB" w:rsidP="00E663D1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29E077F7" w14:textId="39AC17BD" w:rsidR="001C36CB" w:rsidRPr="00E663D1" w:rsidRDefault="00374267" w:rsidP="005B779A">
      <w:pPr>
        <w:pStyle w:val="komentCharCharCharChar"/>
        <w:rPr>
          <w:rFonts w:cs="Arial"/>
          <w:szCs w:val="22"/>
        </w:rPr>
      </w:pPr>
      <w:r>
        <w:rPr>
          <w:rFonts w:cs="Arial"/>
        </w:rPr>
        <w:t>Nejlepší výkon utkání: 488 - Radim Kroupa</w:t>
      </w:r>
    </w:p>
    <w:p w14:paraId="42F8C3CD" w14:textId="77777777" w:rsidR="001C36CB" w:rsidRDefault="00E663D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18.kolo</w:t>
      </w:r>
    </w:p>
    <w:p w14:paraId="5B19344D" w14:textId="1A1771EC" w:rsidR="001C36CB" w:rsidRDefault="00561B81" w:rsidP="005B779A">
      <w:pPr>
        <w:pStyle w:val="KingNormal"/>
        <w:tabs>
          <w:tab w:val="left" w:pos="1134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 w:rsidRPr="00E663D1">
        <w:rPr>
          <w:rFonts w:ascii="Arial" w:hAnsi="Arial" w:cs="Arial"/>
          <w:szCs w:val="22"/>
        </w:rPr>
        <w:t>6.3.2020</w:t>
      </w:r>
      <w:r w:rsidRPr="00E663D1">
        <w:rPr>
          <w:rFonts w:ascii="Arial" w:hAnsi="Arial" w:cs="Arial"/>
          <w:szCs w:val="22"/>
        </w:rPr>
        <w:tab/>
        <w:t>pá</w:t>
      </w:r>
      <w:r w:rsidRPr="00E663D1">
        <w:rPr>
          <w:rFonts w:ascii="Arial" w:hAnsi="Arial" w:cs="Arial"/>
          <w:szCs w:val="22"/>
        </w:rPr>
        <w:tab/>
        <w:t>17:30</w:t>
      </w:r>
      <w:r w:rsidRPr="00E663D1">
        <w:rPr>
          <w:rFonts w:ascii="Arial" w:hAnsi="Arial" w:cs="Arial"/>
          <w:szCs w:val="22"/>
        </w:rPr>
        <w:tab/>
        <w:t xml:space="preserve">SK Podlužan Prušánky </w:t>
      </w:r>
      <w:proofErr w:type="gramStart"/>
      <w:r w:rsidRPr="00E663D1">
        <w:rPr>
          <w:rFonts w:ascii="Arial" w:hAnsi="Arial" w:cs="Arial"/>
          <w:szCs w:val="22"/>
        </w:rPr>
        <w:t>B - TJ</w:t>
      </w:r>
      <w:proofErr w:type="gramEnd"/>
      <w:r w:rsidRPr="00E663D1">
        <w:rPr>
          <w:rFonts w:ascii="Arial" w:hAnsi="Arial" w:cs="Arial"/>
          <w:szCs w:val="22"/>
        </w:rPr>
        <w:t xml:space="preserve"> Sokol Vážany</w:t>
      </w:r>
      <w:bookmarkStart w:id="0" w:name="_GoBack"/>
      <w:bookmarkEnd w:id="0"/>
    </w:p>
    <w:sectPr w:rsidR="001C36CB" w:rsidSect="00E663D1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44FF" w14:textId="77777777" w:rsidR="009A445E" w:rsidRDefault="009A445E">
      <w:r>
        <w:separator/>
      </w:r>
    </w:p>
  </w:endnote>
  <w:endnote w:type="continuationSeparator" w:id="0">
    <w:p w14:paraId="6EE8EB88" w14:textId="77777777" w:rsidR="009A445E" w:rsidRDefault="009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0A106BA1" w14:textId="77777777" w:rsidR="001C36CB" w:rsidRDefault="001C36CB" w:rsidP="00932B73">
        <w:pPr>
          <w:pStyle w:val="Zhlav"/>
        </w:pPr>
      </w:p>
      <w:p w14:paraId="32FDC4B9" w14:textId="77777777" w:rsidR="001C36C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4121" w14:textId="77777777" w:rsidR="009A445E" w:rsidRDefault="009A445E">
      <w:r>
        <w:separator/>
      </w:r>
    </w:p>
  </w:footnote>
  <w:footnote w:type="continuationSeparator" w:id="0">
    <w:p w14:paraId="6D8FDF25" w14:textId="77777777" w:rsidR="009A445E" w:rsidRDefault="009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6CB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9A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3D7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45E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36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3D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63D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87B56F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6CF1-A224-4CA2-A75B-2E8FFBCF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abjohn2974 abjohn2974</cp:lastModifiedBy>
  <cp:revision>2</cp:revision>
  <cp:lastPrinted>2020-03-01T14:06:00Z</cp:lastPrinted>
  <dcterms:created xsi:type="dcterms:W3CDTF">2020-03-03T16:24:00Z</dcterms:created>
  <dcterms:modified xsi:type="dcterms:W3CDTF">2020-03-03T16:24:00Z</dcterms:modified>
</cp:coreProperties>
</file>